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A23A" w14:textId="77777777" w:rsidR="00EB6459" w:rsidRPr="00DF3FDC" w:rsidRDefault="00EB6459" w:rsidP="00EB6459">
      <w:pPr>
        <w:rPr>
          <w:b/>
        </w:rPr>
      </w:pPr>
      <w:r>
        <w:rPr>
          <w:b/>
        </w:rPr>
        <w:t xml:space="preserve">Additional file </w:t>
      </w:r>
      <w:bookmarkStart w:id="0" w:name="_GoBack"/>
      <w:bookmarkEnd w:id="0"/>
      <w:r w:rsidRPr="00DF3FDC">
        <w:rPr>
          <w:rFonts w:hint="eastAsia"/>
          <w:b/>
        </w:rPr>
        <w:t>3. Main types of industries in the districts that fell into the 3</w:t>
      </w:r>
      <w:r w:rsidRPr="00DF3FDC">
        <w:rPr>
          <w:rFonts w:hint="eastAsia"/>
          <w:b/>
          <w:vertAlign w:val="superscript"/>
        </w:rPr>
        <w:t>rd</w:t>
      </w:r>
      <w:r w:rsidRPr="00DF3FDC">
        <w:rPr>
          <w:rFonts w:hint="eastAsia"/>
          <w:b/>
        </w:rPr>
        <w:t xml:space="preserve"> and 4</w:t>
      </w:r>
      <w:r w:rsidRPr="00DF3FDC">
        <w:rPr>
          <w:rFonts w:hint="eastAsia"/>
          <w:b/>
          <w:vertAlign w:val="superscript"/>
        </w:rPr>
        <w:t>th</w:t>
      </w:r>
      <w:r w:rsidRPr="00DF3FDC">
        <w:rPr>
          <w:rFonts w:hint="eastAsia"/>
          <w:b/>
        </w:rPr>
        <w:t xml:space="preserve"> quartiles of industrial power usage</w:t>
      </w:r>
    </w:p>
    <w:tbl>
      <w:tblPr>
        <w:tblpPr w:leftFromText="142" w:rightFromText="142" w:vertAnchor="page" w:horzAnchor="margin" w:tblpY="2017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443"/>
        <w:gridCol w:w="589"/>
        <w:gridCol w:w="1111"/>
        <w:gridCol w:w="1145"/>
        <w:gridCol w:w="3656"/>
        <w:gridCol w:w="1527"/>
        <w:gridCol w:w="588"/>
        <w:gridCol w:w="1122"/>
      </w:tblGrid>
      <w:tr w:rsidR="00EB6459" w:rsidRPr="00917183" w14:paraId="64B4D069" w14:textId="77777777" w:rsidTr="007F01F2">
        <w:trPr>
          <w:trHeight w:val="330"/>
        </w:trPr>
        <w:tc>
          <w:tcPr>
            <w:tcW w:w="565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A667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3rd quartile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BA6D9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B7C85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4th quartile</w:t>
            </w:r>
          </w:p>
        </w:tc>
      </w:tr>
      <w:tr w:rsidR="00EB6459" w:rsidRPr="00917183" w14:paraId="3393DB0B" w14:textId="77777777" w:rsidTr="007F01F2">
        <w:trPr>
          <w:trHeight w:val="473"/>
        </w:trPr>
        <w:tc>
          <w:tcPr>
            <w:tcW w:w="2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C31AD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Type of industry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A720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Industrial power 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Mwh</w:t>
            </w:r>
            <w:proofErr w:type="spellEnd"/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5F2AD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BB93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cumulative %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ADD2D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F5E99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Type of industry</w:t>
            </w:r>
          </w:p>
        </w:tc>
        <w:tc>
          <w:tcPr>
            <w:tcW w:w="15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CE627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Industrial power usage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Mwh</w:t>
            </w:r>
            <w:proofErr w:type="spellEnd"/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64674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99346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cumulative %</w:t>
            </w:r>
          </w:p>
        </w:tc>
      </w:tr>
      <w:tr w:rsidR="00EB6459" w:rsidRPr="00917183" w14:paraId="4F5F447C" w14:textId="77777777" w:rsidTr="007F01F2">
        <w:trPr>
          <w:trHeight w:val="581"/>
        </w:trPr>
        <w:tc>
          <w:tcPr>
            <w:tcW w:w="251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6FD14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facture of electronic video and </w:t>
            </w: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audio equipment</w:t>
            </w:r>
          </w:p>
        </w:tc>
        <w:tc>
          <w:tcPr>
            <w:tcW w:w="144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7B811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3332.60 </w:t>
            </w:r>
          </w:p>
        </w:tc>
        <w:tc>
          <w:tcPr>
            <w:tcW w:w="5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D28C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16.73 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375BA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16.73 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E2822F6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1E84C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Simple services</w:t>
            </w:r>
          </w:p>
        </w:tc>
        <w:tc>
          <w:tcPr>
            <w:tcW w:w="152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98D8A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3796.66 </w:t>
            </w:r>
          </w:p>
        </w:tc>
        <w:tc>
          <w:tcPr>
            <w:tcW w:w="58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7D07C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35.62 </w:t>
            </w:r>
          </w:p>
        </w:tc>
        <w:tc>
          <w:tcPr>
            <w:tcW w:w="11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5E782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35.62 </w:t>
            </w:r>
          </w:p>
        </w:tc>
      </w:tr>
      <w:tr w:rsidR="00EB6459" w:rsidRPr="00917183" w14:paraId="11E4B079" w14:textId="77777777" w:rsidTr="007F01F2">
        <w:trPr>
          <w:trHeight w:val="38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33638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Simple services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CEC6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3217.49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03FE6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16.16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01658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32.89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7B62C39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B6306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for home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28843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2163.08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25D31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20.29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DEC07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55.91 </w:t>
            </w:r>
          </w:p>
        </w:tc>
      </w:tr>
      <w:tr w:rsidR="00EB6459" w:rsidRPr="00917183" w14:paraId="7B72482F" w14:textId="77777777" w:rsidTr="007F01F2">
        <w:trPr>
          <w:trHeight w:val="38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C2F7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basic metals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2944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3082.17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1DDA3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15.48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07814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48.37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0FB6424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DA0DC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chemical products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0BAFD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815.60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560C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7.65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BF7E8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63.56 </w:t>
            </w:r>
          </w:p>
        </w:tc>
      </w:tr>
      <w:tr w:rsidR="00EB6459" w:rsidRPr="00917183" w14:paraId="775F3278" w14:textId="77777777" w:rsidTr="007F01F2">
        <w:trPr>
          <w:trHeight w:val="581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82929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chemical products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FEDEC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2012.48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76362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10.11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C68C4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58.47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77BE997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D1D25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basic metals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405BD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391.79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CC959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5432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67.23 </w:t>
            </w:r>
          </w:p>
        </w:tc>
      </w:tr>
      <w:tr w:rsidR="00EB6459" w:rsidRPr="00917183" w14:paraId="463C2D0A" w14:textId="77777777" w:rsidTr="007F01F2">
        <w:trPr>
          <w:trHeight w:val="581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021FA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For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home 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43B60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1909.11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6BD9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9.59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55E3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68.06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13D566D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96EA3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refined petroleum products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6314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355.41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C811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3.33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0E207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70.57 </w:t>
            </w:r>
          </w:p>
        </w:tc>
      </w:tr>
      <w:tr w:rsidR="00EB6459" w:rsidRPr="00917183" w14:paraId="55D45489" w14:textId="77777777" w:rsidTr="007F01F2">
        <w:trPr>
          <w:trHeight w:val="104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8B446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motor vehicles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9A87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901.68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CF042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4.53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9C4D4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72.59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C80E357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E50DA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electronic video and audio equipment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0A9A4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296.49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8C861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2.78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BF5D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73.35 </w:t>
            </w:r>
          </w:p>
        </w:tc>
      </w:tr>
      <w:tr w:rsidR="00EB6459" w:rsidRPr="00917183" w14:paraId="650E54A8" w14:textId="77777777" w:rsidTr="007F01F2">
        <w:trPr>
          <w:trHeight w:val="581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BF485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refined petroleum products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0699C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618.51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0509A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3.11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EFF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75.70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8A3F17C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418CF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Public health centers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8934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271.62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772C5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AD731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75.90 </w:t>
            </w:r>
          </w:p>
        </w:tc>
      </w:tr>
      <w:tr w:rsidR="00EB6459" w:rsidRPr="00917183" w14:paraId="668E63EC" w14:textId="77777777" w:rsidTr="007F01F2">
        <w:trPr>
          <w:trHeight w:val="104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2938F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other machinery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3CFA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427.58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3346F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4137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77.84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3E5D257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3B15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other public purposes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E688D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263.97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DAD7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2.48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533BA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78.37 </w:t>
            </w:r>
          </w:p>
        </w:tc>
      </w:tr>
      <w:tr w:rsidR="00EB6459" w:rsidRPr="00917183" w14:paraId="0106D1AA" w14:textId="77777777" w:rsidTr="007F01F2">
        <w:trPr>
          <w:trHeight w:val="7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C5096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textiles, except apparel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C945D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386.60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46FA8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C3886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79.78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AB16B3C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BAEB2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public office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9AA99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243.42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7171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6EF4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80.66 </w:t>
            </w:r>
          </w:p>
        </w:tc>
      </w:tr>
      <w:tr w:rsidR="00EB6459" w:rsidRPr="00917183" w14:paraId="16D68AF1" w14:textId="77777777" w:rsidTr="007F01F2">
        <w:trPr>
          <w:trHeight w:val="847"/>
        </w:trPr>
        <w:tc>
          <w:tcPr>
            <w:tcW w:w="251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609D2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Manufacture of pulp, paper and paper products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BDCA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386.60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4E78C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38E52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81.73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07BCED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7A178" w14:textId="77777777" w:rsidR="00EB6459" w:rsidRPr="00917183" w:rsidRDefault="00EB6459" w:rsidP="007F01F2">
            <w:pPr>
              <w:wordWrap/>
              <w:spacing w:after="0" w:line="240" w:lineRule="auto"/>
              <w:jc w:val="left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other machinery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A5C7A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top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219.18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A6CAB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7A660" w14:textId="77777777" w:rsidR="00EB6459" w:rsidRPr="00917183" w:rsidRDefault="00EB6459" w:rsidP="007F01F2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1718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82.71 </w:t>
            </w:r>
          </w:p>
        </w:tc>
      </w:tr>
    </w:tbl>
    <w:p w14:paraId="3F9CFFC4" w14:textId="77777777" w:rsidR="00EB6459" w:rsidRDefault="00EB6459" w:rsidP="00EB6459">
      <w:pPr>
        <w:rPr>
          <w:rFonts w:hint="eastAsia"/>
        </w:rPr>
        <w:sectPr w:rsidR="00EB6459" w:rsidSect="009A6238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050CCF3C" w14:textId="77777777" w:rsidR="00133DBB" w:rsidRDefault="00133DBB" w:rsidP="00EB6459">
      <w:pPr>
        <w:rPr>
          <w:rFonts w:hint="eastAsia"/>
        </w:rPr>
      </w:pPr>
    </w:p>
    <w:sectPr w:rsidR="00133DBB" w:rsidSect="00EB645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9"/>
    <w:rsid w:val="00133DBB"/>
    <w:rsid w:val="00E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D66A"/>
  <w15:chartTrackingRefBased/>
  <w15:docId w15:val="{A053E0C4-33B4-49C0-8CC3-9755700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4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Myong JunPyo</dc:creator>
  <cp:keywords/>
  <dc:description/>
  <cp:lastModifiedBy>Myong JunPyo</cp:lastModifiedBy>
  <cp:revision>1</cp:revision>
  <dcterms:created xsi:type="dcterms:W3CDTF">2018-08-14T15:27:00Z</dcterms:created>
  <dcterms:modified xsi:type="dcterms:W3CDTF">2018-08-14T15:28:00Z</dcterms:modified>
</cp:coreProperties>
</file>