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5" w:rsidRDefault="00F35189">
      <w:r>
        <w:rPr>
          <w:b/>
        </w:rPr>
        <w:t>Additional file 3</w:t>
      </w:r>
      <w:bookmarkStart w:id="0" w:name="_GoBack"/>
      <w:bookmarkEnd w:id="0"/>
      <w:r w:rsidR="00BE5770">
        <w:rPr>
          <w:rFonts w:hint="eastAsia"/>
        </w:rPr>
        <w:t xml:space="preserve"> </w:t>
      </w:r>
      <w:r w:rsidR="00BE5770">
        <w:t xml:space="preserve">Adjusted Odds Ratio of thyroid cancer </w:t>
      </w:r>
      <w:r w:rsidR="00BE5770">
        <w:rPr>
          <w:rFonts w:hint="eastAsia"/>
        </w:rPr>
        <w:t>stratifi</w:t>
      </w:r>
      <w:r w:rsidR="00BE5770">
        <w:t xml:space="preserve">ed </w:t>
      </w:r>
      <w:r w:rsidR="00BE5770">
        <w:rPr>
          <w:rFonts w:hint="eastAsia"/>
        </w:rPr>
        <w:t>by the number of emp</w:t>
      </w:r>
      <w:r w:rsidR="00BE5770">
        <w:t>loyees</w:t>
      </w:r>
      <w:r w:rsidR="00D55BD2">
        <w:t xml:space="preserve"> </w:t>
      </w:r>
      <w:r w:rsidR="00BE5770">
        <w:t xml:space="preserve">(Reference: office workers </w:t>
      </w:r>
      <w:r w:rsidR="004579C6">
        <w:t>regarding each respective number of workers</w:t>
      </w:r>
      <w:r w:rsidR="00BE5770">
        <w:t>)</w:t>
      </w:r>
    </w:p>
    <w:tbl>
      <w:tblPr>
        <w:tblW w:w="95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582"/>
        <w:gridCol w:w="593"/>
        <w:gridCol w:w="679"/>
        <w:gridCol w:w="498"/>
        <w:gridCol w:w="220"/>
        <w:gridCol w:w="582"/>
        <w:gridCol w:w="593"/>
        <w:gridCol w:w="679"/>
        <w:gridCol w:w="498"/>
      </w:tblGrid>
      <w:tr w:rsidR="00BE5770" w:rsidRPr="00BE5770" w:rsidTr="00BE5770">
        <w:trPr>
          <w:trHeight w:val="330"/>
        </w:trPr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&lt;100 workers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≥100 workers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7B57D2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Industrial</w:t>
            </w:r>
            <w:r w:rsidR="00BE5770"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sectors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cases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AOR</w:t>
            </w:r>
            <w:r w:rsidR="007B57D2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95%CI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cases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AOR</w:t>
            </w:r>
            <w:r w:rsidR="007B57D2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95%CI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Agriculture, forestry, fishing, mining and quarrying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3.47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2.99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Manufacture of beverages and food products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1.70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Manufacture of textiles and apparel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1.95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Manufacture of rubber and plastics products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1.79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Manufacture of basic metals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1.92</w:t>
            </w:r>
          </w:p>
        </w:tc>
      </w:tr>
      <w:tr w:rsidR="00BE5770" w:rsidRPr="00BE5770" w:rsidTr="00BE5770">
        <w:trPr>
          <w:trHeight w:val="45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Manufacture of electronic components, computer;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>visual, sounding and communication equipment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1.07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2.40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1.57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Manufacture of machinery and equipment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0.96</w:t>
            </w:r>
          </w:p>
        </w:tc>
      </w:tr>
      <w:tr w:rsidR="00BE5770" w:rsidRPr="00BE5770" w:rsidTr="00BE5770">
        <w:trPr>
          <w:trHeight w:val="45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Manufacture of motor vehicles, trailers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>and semitrailers, and transport equipment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1.36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Manufacture of wood, products of wood, cork and furniture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3.35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Other manufacturing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1.13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1.66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Wholesale and retail trade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1.30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1.46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Accommodation and food service activities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1.65</w:t>
            </w:r>
          </w:p>
        </w:tc>
      </w:tr>
      <w:tr w:rsidR="00BE5770" w:rsidRPr="00BE5770" w:rsidTr="00BE5770">
        <w:trPr>
          <w:trHeight w:val="6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Publishing activities, motion picture,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 xml:space="preserve">broadcasting activities, telecommunications,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>information service activities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2.01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Financial and insurance activities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1.83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3.46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1.83</w:t>
            </w:r>
          </w:p>
        </w:tc>
      </w:tr>
      <w:tr w:rsidR="00BE5770" w:rsidRPr="00BE5770" w:rsidTr="00BE5770">
        <w:trPr>
          <w:trHeight w:val="45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Real estate activities and rental and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 xml:space="preserve">leasing activities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1.31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Professional, scientific and technical activities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1.18</w:t>
            </w:r>
          </w:p>
        </w:tc>
      </w:tr>
      <w:tr w:rsidR="00BE5770" w:rsidRPr="00BE5770" w:rsidTr="00BE5770">
        <w:trPr>
          <w:trHeight w:val="45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Business facilities management and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>business support services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0.85</w:t>
            </w:r>
          </w:p>
        </w:tc>
      </w:tr>
      <w:tr w:rsidR="00BE5770" w:rsidRPr="00BE5770" w:rsidTr="00BE5770">
        <w:trPr>
          <w:trHeight w:val="45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 and defence;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 xml:space="preserve"> compulsory social security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1.20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0.75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1.09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Human health and social work activities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1.15</w:t>
            </w:r>
          </w:p>
        </w:tc>
      </w:tr>
      <w:tr w:rsidR="00BE5770" w:rsidRPr="00BE5770" w:rsidTr="00BE5770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Arts, sports and recreation related services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1.45</w:t>
            </w:r>
          </w:p>
        </w:tc>
      </w:tr>
      <w:tr w:rsidR="00BE5770" w:rsidRPr="00BE5770" w:rsidTr="00BE5770">
        <w:trPr>
          <w:trHeight w:val="45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Membership organizations, </w:t>
            </w: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>repair and other personal services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770" w:rsidRPr="00BE5770" w:rsidRDefault="00BE5770" w:rsidP="00BE57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BE577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1.28</w:t>
            </w:r>
          </w:p>
        </w:tc>
      </w:tr>
    </w:tbl>
    <w:p w:rsidR="00BE5770" w:rsidRPr="00AA2BA6" w:rsidRDefault="00AA2BA6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BE5770" w:rsidRPr="00AA2BA6">
        <w:rPr>
          <w:sz w:val="16"/>
          <w:szCs w:val="16"/>
        </w:rPr>
        <w:t>AOR adjusted for age, smoking, alcohol, BMI, income decile, physical activity</w:t>
      </w:r>
    </w:p>
    <w:sectPr w:rsidR="00BE5770" w:rsidRPr="00AA2B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C6" w:rsidRDefault="004579C6" w:rsidP="004579C6">
      <w:pPr>
        <w:spacing w:after="0" w:line="240" w:lineRule="auto"/>
      </w:pPr>
      <w:r>
        <w:separator/>
      </w:r>
    </w:p>
  </w:endnote>
  <w:endnote w:type="continuationSeparator" w:id="0">
    <w:p w:rsidR="004579C6" w:rsidRDefault="004579C6" w:rsidP="0045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C6" w:rsidRDefault="004579C6" w:rsidP="004579C6">
      <w:pPr>
        <w:spacing w:after="0" w:line="240" w:lineRule="auto"/>
      </w:pPr>
      <w:r>
        <w:separator/>
      </w:r>
    </w:p>
  </w:footnote>
  <w:footnote w:type="continuationSeparator" w:id="0">
    <w:p w:rsidR="004579C6" w:rsidRDefault="004579C6" w:rsidP="00457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70"/>
    <w:rsid w:val="004579C6"/>
    <w:rsid w:val="007B57D2"/>
    <w:rsid w:val="00A271C1"/>
    <w:rsid w:val="00A4672B"/>
    <w:rsid w:val="00AA2BA6"/>
    <w:rsid w:val="00BE5770"/>
    <w:rsid w:val="00D55BD2"/>
    <w:rsid w:val="00F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E789394-2DBC-452B-B7D1-D7BE5BCF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9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79C6"/>
  </w:style>
  <w:style w:type="paragraph" w:styleId="a4">
    <w:name w:val="footer"/>
    <w:basedOn w:val="a"/>
    <w:link w:val="Char0"/>
    <w:uiPriority w:val="99"/>
    <w:unhideWhenUsed/>
    <w:rsid w:val="004579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kumc</cp:lastModifiedBy>
  <cp:revision>2</cp:revision>
  <dcterms:created xsi:type="dcterms:W3CDTF">2018-06-10T06:31:00Z</dcterms:created>
  <dcterms:modified xsi:type="dcterms:W3CDTF">2018-06-10T06:31:00Z</dcterms:modified>
</cp:coreProperties>
</file>