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690F" w14:textId="557DAF95" w:rsidR="0071132A" w:rsidRDefault="002A2752" w:rsidP="00A03B6B">
      <w:pPr>
        <w:spacing w:after="0" w:line="480" w:lineRule="auto"/>
        <w:jc w:val="left"/>
        <w:rPr>
          <w:sz w:val="22"/>
          <w:szCs w:val="22"/>
        </w:rPr>
      </w:pPr>
      <w:r w:rsidRPr="00A03B6B">
        <w:rPr>
          <w:color w:val="0070C0"/>
          <w:sz w:val="22"/>
          <w:szCs w:val="22"/>
        </w:rPr>
        <w:t>[Review]</w:t>
      </w:r>
      <w:r>
        <w:rPr>
          <w:color w:val="0070C0"/>
          <w:sz w:val="22"/>
          <w:szCs w:val="22"/>
        </w:rPr>
        <w:t xml:space="preserve"> </w:t>
      </w:r>
    </w:p>
    <w:p w14:paraId="128C5B37" w14:textId="519A31BE" w:rsidR="0071132A" w:rsidRDefault="002A2752" w:rsidP="00A03B6B">
      <w:pPr>
        <w:spacing w:after="0" w:line="480" w:lineRule="auto"/>
        <w:jc w:val="left"/>
        <w:rPr>
          <w:rFonts w:cs="Arial"/>
          <w:sz w:val="22"/>
          <w:szCs w:val="22"/>
        </w:rPr>
      </w:pPr>
      <w:r w:rsidRPr="002A2752">
        <w:rPr>
          <w:rFonts w:cs="Arial"/>
          <w:sz w:val="22"/>
          <w:szCs w:val="22"/>
        </w:rPr>
        <w:t xml:space="preserve">[It is the template </w:t>
      </w:r>
      <w:r>
        <w:rPr>
          <w:rFonts w:cs="Arial"/>
          <w:sz w:val="22"/>
          <w:szCs w:val="22"/>
        </w:rPr>
        <w:t>for</w:t>
      </w:r>
      <w:r w:rsidRPr="002A2752">
        <w:rPr>
          <w:rFonts w:cs="Arial"/>
          <w:sz w:val="22"/>
          <w:szCs w:val="22"/>
        </w:rPr>
        <w:t xml:space="preserve"> </w:t>
      </w:r>
      <w:r>
        <w:rPr>
          <w:rFonts w:cs="Arial"/>
          <w:sz w:val="22"/>
          <w:szCs w:val="22"/>
        </w:rPr>
        <w:t xml:space="preserve">a </w:t>
      </w:r>
      <w:r w:rsidRPr="001347FC">
        <w:rPr>
          <w:rFonts w:cs="Arial"/>
          <w:b/>
          <w:sz w:val="22"/>
          <w:szCs w:val="22"/>
        </w:rPr>
        <w:t>narrative review</w:t>
      </w:r>
      <w:r w:rsidRPr="002A2752">
        <w:rPr>
          <w:rFonts w:cs="Arial"/>
          <w:sz w:val="22"/>
          <w:szCs w:val="22"/>
        </w:rPr>
        <w:t xml:space="preserve"> </w:t>
      </w:r>
      <w:r w:rsidR="003A5026">
        <w:rPr>
          <w:rFonts w:cs="Arial"/>
          <w:sz w:val="22"/>
          <w:szCs w:val="22"/>
        </w:rPr>
        <w:t>that</w:t>
      </w:r>
      <w:r w:rsidRPr="002A2752">
        <w:rPr>
          <w:rFonts w:cs="Arial"/>
          <w:sz w:val="22"/>
          <w:szCs w:val="22"/>
        </w:rPr>
        <w:t xml:space="preserve"> </w:t>
      </w:r>
      <w:r w:rsidRPr="004E2DC6">
        <w:rPr>
          <w:rFonts w:cs="Arial"/>
          <w:sz w:val="22"/>
          <w:szCs w:val="22"/>
        </w:rPr>
        <w:t>is commissioned by the editor.</w:t>
      </w:r>
      <w:r>
        <w:rPr>
          <w:rFonts w:cs="Arial"/>
          <w:sz w:val="22"/>
          <w:szCs w:val="22"/>
        </w:rPr>
        <w:t xml:space="preserve"> The template for the publication type of the systematic review-</w:t>
      </w:r>
      <w:proofErr w:type="spellStart"/>
      <w:r>
        <w:rPr>
          <w:rFonts w:cs="Arial"/>
          <w:sz w:val="22"/>
          <w:szCs w:val="22"/>
        </w:rPr>
        <w:t>metaanalysis</w:t>
      </w:r>
      <w:proofErr w:type="spellEnd"/>
      <w:r>
        <w:rPr>
          <w:rFonts w:cs="Arial"/>
          <w:sz w:val="22"/>
          <w:szCs w:val="22"/>
        </w:rPr>
        <w:t xml:space="preserve"> is different</w:t>
      </w:r>
      <w:r w:rsidRPr="002A2752">
        <w:rPr>
          <w:rFonts w:cs="Arial"/>
          <w:sz w:val="22"/>
          <w:szCs w:val="22"/>
        </w:rPr>
        <w:t xml:space="preserve">]. </w:t>
      </w:r>
    </w:p>
    <w:p w14:paraId="6B38C748" w14:textId="77777777" w:rsidR="00831F8D" w:rsidRPr="002A2752" w:rsidRDefault="00831F8D" w:rsidP="00A03B6B">
      <w:pPr>
        <w:spacing w:after="0" w:line="480" w:lineRule="auto"/>
        <w:jc w:val="left"/>
        <w:rPr>
          <w:rFonts w:cs="Arial"/>
          <w:sz w:val="22"/>
          <w:szCs w:val="22"/>
        </w:rPr>
      </w:pPr>
    </w:p>
    <w:p w14:paraId="2D93FCA3" w14:textId="42554D66" w:rsidR="0071132A" w:rsidRPr="00831F8D" w:rsidRDefault="002A2752" w:rsidP="00A03B6B">
      <w:pPr>
        <w:spacing w:after="0" w:line="480" w:lineRule="auto"/>
        <w:jc w:val="left"/>
        <w:rPr>
          <w:b/>
          <w:bCs/>
          <w:color w:val="42C7F1"/>
        </w:rPr>
      </w:pPr>
      <w:r w:rsidRPr="00831F8D">
        <w:rPr>
          <w:rFonts w:cs="Arial"/>
          <w:b/>
          <w:bCs/>
          <w:color w:val="0070C0"/>
          <w:sz w:val="22"/>
          <w:szCs w:val="22"/>
        </w:rPr>
        <w:t xml:space="preserve">Title </w:t>
      </w:r>
      <w:r w:rsidR="00831F8D" w:rsidRPr="00831F8D">
        <w:rPr>
          <w:rFonts w:cs="Arial"/>
          <w:b/>
          <w:bCs/>
          <w:sz w:val="22"/>
          <w:szCs w:val="22"/>
        </w:rPr>
        <w:t>Write the title in lowercase characters except for the first word’s first character and any proper nouns, which should be capitalized. If applicable, include "</w:t>
      </w:r>
      <w:r w:rsidR="007509BE">
        <w:rPr>
          <w:rFonts w:cs="Arial" w:hint="eastAsia"/>
          <w:b/>
          <w:bCs/>
          <w:sz w:val="22"/>
          <w:szCs w:val="22"/>
        </w:rPr>
        <w:t>a</w:t>
      </w:r>
      <w:r w:rsidR="007509BE">
        <w:rPr>
          <w:rFonts w:cs="Arial"/>
          <w:b/>
          <w:bCs/>
          <w:sz w:val="22"/>
          <w:szCs w:val="22"/>
        </w:rPr>
        <w:t xml:space="preserve"> narrative r</w:t>
      </w:r>
      <w:r w:rsidR="00831F8D" w:rsidRPr="00831F8D">
        <w:rPr>
          <w:rFonts w:cs="Arial"/>
          <w:b/>
          <w:bCs/>
          <w:sz w:val="22"/>
          <w:szCs w:val="22"/>
        </w:rPr>
        <w:t>eview" after a colon.</w:t>
      </w:r>
    </w:p>
    <w:p w14:paraId="214FC0C6" w14:textId="77777777" w:rsidR="0071132A" w:rsidRDefault="0071132A" w:rsidP="00A03B6B">
      <w:pPr>
        <w:spacing w:after="0" w:line="480" w:lineRule="auto"/>
        <w:jc w:val="left"/>
        <w:rPr>
          <w:color w:val="000000"/>
          <w:sz w:val="22"/>
          <w:szCs w:val="22"/>
        </w:rPr>
      </w:pPr>
    </w:p>
    <w:p w14:paraId="68565FD5" w14:textId="77777777" w:rsidR="0071132A" w:rsidRPr="00B51AE2" w:rsidRDefault="002A2752" w:rsidP="00B51AE2">
      <w:pPr>
        <w:widowControl/>
        <w:wordWrap/>
        <w:autoSpaceDE/>
        <w:autoSpaceDN/>
        <w:spacing w:before="100" w:beforeAutospacing="1" w:after="0" w:line="480" w:lineRule="auto"/>
        <w:jc w:val="left"/>
        <w:rPr>
          <w:rFonts w:cs="Arial"/>
          <w:b/>
          <w:color w:val="0070C0"/>
          <w:sz w:val="22"/>
          <w:szCs w:val="22"/>
        </w:rPr>
      </w:pPr>
      <w:r w:rsidRPr="00B51AE2">
        <w:rPr>
          <w:rFonts w:cs="Arial"/>
          <w:b/>
          <w:color w:val="0070C0"/>
          <w:sz w:val="22"/>
          <w:szCs w:val="22"/>
        </w:rPr>
        <w:t>Abstract</w:t>
      </w:r>
    </w:p>
    <w:p w14:paraId="35A0836F" w14:textId="4DB0832C" w:rsidR="0071132A" w:rsidRPr="00B51AE2" w:rsidRDefault="00831F8D" w:rsidP="00B51AE2">
      <w:pPr>
        <w:spacing w:after="0" w:line="480" w:lineRule="auto"/>
        <w:jc w:val="left"/>
        <w:rPr>
          <w:rFonts w:cs="Arial"/>
          <w:sz w:val="22"/>
          <w:szCs w:val="22"/>
        </w:rPr>
      </w:pPr>
      <w:r w:rsidRPr="00B51AE2">
        <w:rPr>
          <w:rFonts w:cs="Arial"/>
          <w:sz w:val="22"/>
          <w:szCs w:val="22"/>
        </w:rPr>
        <w:t xml:space="preserve">The abstract should be presented as a single, unstructured paragraph, integrating the purpose, methods, results, and conclusion within a maximum of </w:t>
      </w:r>
      <w:r w:rsidR="00351536" w:rsidRPr="00B51AE2">
        <w:rPr>
          <w:rFonts w:cs="Arial"/>
          <w:sz w:val="22"/>
          <w:szCs w:val="22"/>
        </w:rPr>
        <w:t>300</w:t>
      </w:r>
      <w:r w:rsidRPr="00B51AE2">
        <w:rPr>
          <w:rFonts w:cs="Arial"/>
          <w:sz w:val="22"/>
          <w:szCs w:val="22"/>
        </w:rPr>
        <w:t xml:space="preserve"> words.</w:t>
      </w:r>
    </w:p>
    <w:p w14:paraId="64EB37A3" w14:textId="77777777" w:rsidR="00831F8D" w:rsidRPr="00B51AE2" w:rsidRDefault="00831F8D" w:rsidP="00B51AE2">
      <w:pPr>
        <w:spacing w:after="0" w:line="480" w:lineRule="auto"/>
        <w:jc w:val="left"/>
        <w:rPr>
          <w:rFonts w:cs="Arial"/>
          <w:sz w:val="22"/>
          <w:szCs w:val="22"/>
        </w:rPr>
      </w:pPr>
    </w:p>
    <w:p w14:paraId="656EE758" w14:textId="77777777" w:rsidR="00831F8D" w:rsidRPr="00B51AE2" w:rsidRDefault="00831F8D" w:rsidP="00B51AE2">
      <w:pPr>
        <w:spacing w:after="0" w:line="480" w:lineRule="auto"/>
        <w:jc w:val="left"/>
        <w:rPr>
          <w:rFonts w:cs="Arial"/>
          <w:sz w:val="22"/>
          <w:szCs w:val="22"/>
        </w:rPr>
      </w:pPr>
      <w:r w:rsidRPr="00B51AE2">
        <w:rPr>
          <w:rFonts w:cs="Arial"/>
          <w:color w:val="0070C0"/>
          <w:sz w:val="22"/>
          <w:szCs w:val="22"/>
        </w:rPr>
        <w:t>Keywords</w:t>
      </w:r>
      <w:r w:rsidRPr="00B51AE2">
        <w:rPr>
          <w:rFonts w:cs="Arial"/>
          <w:color w:val="000000" w:themeColor="text1"/>
          <w:sz w:val="22"/>
          <w:szCs w:val="22"/>
        </w:rPr>
        <w:t xml:space="preserve">: Cohort studies; Educational measurement; Program evaluation; Republic of Korea; Research design </w:t>
      </w:r>
      <w:r w:rsidRPr="00B51AE2">
        <w:rPr>
          <w:rFonts w:cs="Arial"/>
          <w:sz w:val="22"/>
          <w:szCs w:val="22"/>
        </w:rPr>
        <w:t xml:space="preserve">(It is mandatory to use </w:t>
      </w:r>
      <w:proofErr w:type="spellStart"/>
      <w:r w:rsidRPr="00B51AE2">
        <w:rPr>
          <w:rFonts w:cs="Arial"/>
          <w:b/>
          <w:sz w:val="22"/>
          <w:szCs w:val="22"/>
        </w:rPr>
        <w:t>MeSH</w:t>
      </w:r>
      <w:proofErr w:type="spellEnd"/>
      <w:r w:rsidRPr="00B51AE2">
        <w:rPr>
          <w:rFonts w:cs="Arial"/>
          <w:sz w:val="22"/>
          <w:szCs w:val="22"/>
        </w:rPr>
        <w:t xml:space="preserve"> terms through </w:t>
      </w:r>
      <w:proofErr w:type="spellStart"/>
      <w:r w:rsidRPr="00B51AE2">
        <w:rPr>
          <w:rFonts w:cs="Arial"/>
          <w:sz w:val="22"/>
          <w:szCs w:val="22"/>
        </w:rPr>
        <w:t>MeSH</w:t>
      </w:r>
      <w:proofErr w:type="spellEnd"/>
      <w:r w:rsidRPr="00B51AE2">
        <w:rPr>
          <w:rFonts w:cs="Arial"/>
          <w:sz w:val="22"/>
          <w:szCs w:val="22"/>
        </w:rPr>
        <w:t xml:space="preserve"> on Demand, available at: </w:t>
      </w:r>
      <w:hyperlink r:id="rId7" w:history="1">
        <w:r w:rsidRPr="00B51AE2">
          <w:rPr>
            <w:rStyle w:val="a3"/>
            <w:rFonts w:cs="Arial"/>
            <w:sz w:val="22"/>
            <w:szCs w:val="22"/>
          </w:rPr>
          <w:t>https://www.nlm.nih.gov/mesh/MeSHonDemand.html</w:t>
        </w:r>
      </w:hyperlink>
      <w:r w:rsidRPr="00B51AE2">
        <w:rPr>
          <w:rFonts w:cs="Arial"/>
          <w:sz w:val="22"/>
          <w:szCs w:val="22"/>
        </w:rPr>
        <w:t>). The use of other terms is negotiable with the editorial board.</w:t>
      </w:r>
    </w:p>
    <w:p w14:paraId="2891E693" w14:textId="77777777" w:rsidR="0071132A" w:rsidRPr="00B51AE2" w:rsidRDefault="0071132A" w:rsidP="00B51AE2">
      <w:pPr>
        <w:spacing w:after="0" w:line="480" w:lineRule="auto"/>
        <w:jc w:val="left"/>
        <w:rPr>
          <w:rFonts w:cs="Arial"/>
          <w:color w:val="000000"/>
          <w:sz w:val="22"/>
          <w:szCs w:val="22"/>
        </w:rPr>
      </w:pPr>
    </w:p>
    <w:p w14:paraId="786A329B" w14:textId="77777777" w:rsidR="00831F8D" w:rsidRPr="00B51AE2" w:rsidRDefault="00831F8D" w:rsidP="00B51AE2">
      <w:pPr>
        <w:widowControl/>
        <w:wordWrap/>
        <w:autoSpaceDE/>
        <w:autoSpaceDN/>
        <w:spacing w:after="0" w:line="480" w:lineRule="auto"/>
        <w:jc w:val="left"/>
        <w:rPr>
          <w:rFonts w:cs="Arial"/>
          <w:b/>
          <w:color w:val="0070C0"/>
          <w:sz w:val="22"/>
          <w:szCs w:val="22"/>
        </w:rPr>
      </w:pPr>
      <w:r w:rsidRPr="00B51AE2">
        <w:rPr>
          <w:rFonts w:cs="Arial"/>
          <w:b/>
          <w:color w:val="0070C0"/>
          <w:sz w:val="22"/>
          <w:szCs w:val="22"/>
        </w:rPr>
        <w:br w:type="page"/>
      </w:r>
    </w:p>
    <w:p w14:paraId="4F26C18E" w14:textId="77777777" w:rsidR="00413977" w:rsidRPr="00B51AE2" w:rsidRDefault="00413977" w:rsidP="00B51AE2">
      <w:pPr>
        <w:widowControl/>
        <w:wordWrap/>
        <w:autoSpaceDE/>
        <w:autoSpaceDN/>
        <w:spacing w:after="0" w:line="480" w:lineRule="auto"/>
        <w:jc w:val="left"/>
        <w:rPr>
          <w:rFonts w:cs="Arial"/>
          <w:b/>
          <w:color w:val="0070C0"/>
          <w:sz w:val="22"/>
          <w:szCs w:val="22"/>
        </w:rPr>
      </w:pPr>
      <w:r w:rsidRPr="00B51AE2">
        <w:rPr>
          <w:rFonts w:cs="Arial"/>
          <w:b/>
          <w:color w:val="0070C0"/>
          <w:sz w:val="22"/>
          <w:szCs w:val="22"/>
        </w:rPr>
        <w:lastRenderedPageBreak/>
        <w:t>Background</w:t>
      </w:r>
    </w:p>
    <w:p w14:paraId="51AF602B" w14:textId="77777777" w:rsidR="0071132A" w:rsidRPr="00B51AE2" w:rsidRDefault="002A2752" w:rsidP="00B51AE2">
      <w:pPr>
        <w:widowControl/>
        <w:wordWrap/>
        <w:autoSpaceDE/>
        <w:autoSpaceDN/>
        <w:spacing w:after="0" w:line="480" w:lineRule="auto"/>
        <w:jc w:val="left"/>
        <w:rPr>
          <w:rFonts w:cs="Arial"/>
          <w:color w:val="000000"/>
          <w:sz w:val="22"/>
          <w:szCs w:val="22"/>
        </w:rPr>
      </w:pPr>
      <w:r w:rsidRPr="00B51AE2">
        <w:rPr>
          <w:rFonts w:cs="Arial"/>
          <w:color w:val="0070C0"/>
          <w:sz w:val="22"/>
          <w:szCs w:val="22"/>
        </w:rPr>
        <w:t>Background</w:t>
      </w:r>
    </w:p>
    <w:p w14:paraId="50092072" w14:textId="77777777" w:rsidR="0071132A" w:rsidRPr="00B51AE2" w:rsidRDefault="002A2752" w:rsidP="00B51AE2">
      <w:pPr>
        <w:spacing w:after="0" w:line="480" w:lineRule="auto"/>
        <w:jc w:val="left"/>
        <w:rPr>
          <w:rFonts w:cs="Arial"/>
          <w:sz w:val="22"/>
          <w:szCs w:val="22"/>
        </w:rPr>
      </w:pPr>
      <w:r w:rsidRPr="00B51AE2">
        <w:rPr>
          <w:sz w:val="22"/>
          <w:szCs w:val="22"/>
        </w:rPr>
        <w:t>Explain the scientific background and rationale for the investigation being reported: what is known, what is unknown and important to know; what is the specific topic addressed in the manuscript; and why addressing that particular topic is important</w:t>
      </w:r>
    </w:p>
    <w:p w14:paraId="092E928E" w14:textId="7FB0D842" w:rsidR="0071132A" w:rsidRPr="00B51AE2" w:rsidRDefault="002A2752" w:rsidP="00B51AE2">
      <w:pPr>
        <w:spacing w:after="0" w:line="480" w:lineRule="auto"/>
        <w:jc w:val="left"/>
        <w:rPr>
          <w:rFonts w:cs="Arial"/>
          <w:sz w:val="22"/>
          <w:szCs w:val="22"/>
        </w:rPr>
      </w:pPr>
      <w:r w:rsidRPr="00B51AE2">
        <w:rPr>
          <w:rFonts w:cs="Arial"/>
          <w:color w:val="0070C0"/>
          <w:sz w:val="22"/>
          <w:szCs w:val="22"/>
        </w:rPr>
        <w:t>Objectives</w:t>
      </w:r>
    </w:p>
    <w:p w14:paraId="5AB8FC98" w14:textId="77777777" w:rsidR="0071132A" w:rsidRPr="00B51AE2" w:rsidRDefault="002A2752" w:rsidP="00B51AE2">
      <w:pPr>
        <w:pStyle w:val="ad"/>
        <w:spacing w:after="0" w:line="480" w:lineRule="auto"/>
        <w:rPr>
          <w:rFonts w:cs="Arial"/>
          <w:sz w:val="22"/>
          <w:szCs w:val="22"/>
        </w:rPr>
      </w:pPr>
      <w:r w:rsidRPr="00B51AE2">
        <w:rPr>
          <w:sz w:val="22"/>
          <w:szCs w:val="22"/>
        </w:rPr>
        <w:t xml:space="preserve">Specific objectives, including any pre-specified </w:t>
      </w:r>
      <w:r w:rsidRPr="00B51AE2">
        <w:rPr>
          <w:rFonts w:hint="eastAsia"/>
          <w:sz w:val="22"/>
          <w:szCs w:val="22"/>
        </w:rPr>
        <w:t>h</w:t>
      </w:r>
      <w:r w:rsidRPr="00B51AE2">
        <w:rPr>
          <w:sz w:val="22"/>
          <w:szCs w:val="22"/>
        </w:rPr>
        <w:t xml:space="preserve">ypotheses or research questions, should be </w:t>
      </w:r>
      <w:r w:rsidRPr="00B51AE2">
        <w:rPr>
          <w:rFonts w:cs="Arial"/>
          <w:sz w:val="22"/>
          <w:szCs w:val="22"/>
        </w:rPr>
        <w:t xml:space="preserve">described in one paragraph. </w:t>
      </w:r>
    </w:p>
    <w:p w14:paraId="45061307" w14:textId="77777777" w:rsidR="00831F8D" w:rsidRPr="00B51AE2" w:rsidRDefault="00831F8D" w:rsidP="00B51AE2">
      <w:pPr>
        <w:pStyle w:val="ad"/>
        <w:spacing w:after="0" w:line="480" w:lineRule="auto"/>
        <w:rPr>
          <w:rFonts w:cs="Arial"/>
          <w:sz w:val="22"/>
          <w:szCs w:val="22"/>
        </w:rPr>
      </w:pPr>
    </w:p>
    <w:p w14:paraId="4022EBD7" w14:textId="11F4FEE9" w:rsidR="0012237D" w:rsidRPr="00B51AE2" w:rsidRDefault="0012237D" w:rsidP="00B51AE2">
      <w:pPr>
        <w:pStyle w:val="ad"/>
        <w:spacing w:after="0" w:line="480" w:lineRule="auto"/>
        <w:rPr>
          <w:rFonts w:cs="Arial"/>
          <w:b/>
          <w:color w:val="0070C0"/>
          <w:sz w:val="22"/>
          <w:szCs w:val="22"/>
        </w:rPr>
      </w:pPr>
      <w:r w:rsidRPr="00B51AE2">
        <w:rPr>
          <w:rFonts w:cs="Arial" w:hint="eastAsia"/>
          <w:b/>
          <w:color w:val="0070C0"/>
          <w:sz w:val="22"/>
          <w:szCs w:val="22"/>
        </w:rPr>
        <w:t>Methods</w:t>
      </w:r>
    </w:p>
    <w:p w14:paraId="06259A0F" w14:textId="77777777" w:rsidR="00A03B6B" w:rsidRPr="00B51AE2" w:rsidRDefault="0012237D" w:rsidP="00B51AE2">
      <w:pPr>
        <w:spacing w:after="0" w:line="480" w:lineRule="auto"/>
        <w:jc w:val="left"/>
        <w:rPr>
          <w:rFonts w:cs="Arial"/>
          <w:sz w:val="22"/>
          <w:szCs w:val="22"/>
        </w:rPr>
      </w:pPr>
      <w:r w:rsidRPr="00B51AE2">
        <w:rPr>
          <w:rFonts w:cs="Arial" w:hint="eastAsia"/>
          <w:color w:val="0070C0"/>
          <w:sz w:val="22"/>
          <w:szCs w:val="22"/>
        </w:rPr>
        <w:t>Ethics</w:t>
      </w:r>
      <w:r w:rsidRPr="00B51AE2">
        <w:rPr>
          <w:rFonts w:cs="Arial"/>
          <w:color w:val="0070C0"/>
          <w:sz w:val="22"/>
          <w:szCs w:val="22"/>
        </w:rPr>
        <w:t xml:space="preserve"> statement</w:t>
      </w:r>
    </w:p>
    <w:p w14:paraId="4712F544" w14:textId="02AEC76F" w:rsidR="0012237D" w:rsidRPr="00B51AE2" w:rsidRDefault="0012237D" w:rsidP="00B51AE2">
      <w:pPr>
        <w:spacing w:after="0" w:line="480" w:lineRule="auto"/>
        <w:jc w:val="left"/>
        <w:rPr>
          <w:rFonts w:cs="Arial"/>
          <w:sz w:val="22"/>
          <w:szCs w:val="22"/>
        </w:rPr>
      </w:pPr>
      <w:r w:rsidRPr="00B51AE2">
        <w:rPr>
          <w:rStyle w:val="apple-converted-space"/>
          <w:rFonts w:cs="Arial"/>
          <w:sz w:val="22"/>
          <w:szCs w:val="22"/>
        </w:rPr>
        <w:t>It is a literature-based study; therefore, neither approval by the institutional review board nor the obtainment of informed consent is required.</w:t>
      </w:r>
    </w:p>
    <w:p w14:paraId="6BF7E981" w14:textId="77777777" w:rsidR="00A03B6B" w:rsidRPr="00B51AE2" w:rsidRDefault="0012237D" w:rsidP="00B51AE2">
      <w:pPr>
        <w:pStyle w:val="ad"/>
        <w:spacing w:after="0" w:line="480" w:lineRule="auto"/>
        <w:rPr>
          <w:rStyle w:val="apple-converted-space"/>
          <w:rFonts w:cs="Arial"/>
          <w:color w:val="0070C0"/>
          <w:sz w:val="22"/>
          <w:szCs w:val="22"/>
        </w:rPr>
      </w:pPr>
      <w:r w:rsidRPr="00B51AE2">
        <w:rPr>
          <w:rStyle w:val="apple-converted-space"/>
          <w:rFonts w:cs="Arial"/>
          <w:color w:val="0070C0"/>
          <w:sz w:val="22"/>
          <w:szCs w:val="22"/>
        </w:rPr>
        <w:t>Study design</w:t>
      </w:r>
    </w:p>
    <w:p w14:paraId="3A8F2F94" w14:textId="5D0034D6" w:rsidR="0012237D" w:rsidRPr="00B51AE2" w:rsidRDefault="00831F8D" w:rsidP="00B51AE2">
      <w:pPr>
        <w:pStyle w:val="ad"/>
        <w:spacing w:after="0" w:line="480" w:lineRule="auto"/>
        <w:rPr>
          <w:rStyle w:val="apple-converted-space"/>
          <w:rFonts w:cs="Arial"/>
          <w:sz w:val="22"/>
          <w:szCs w:val="22"/>
        </w:rPr>
      </w:pPr>
      <w:r w:rsidRPr="00B51AE2">
        <w:rPr>
          <w:rFonts w:cs="Arial"/>
          <w:sz w:val="22"/>
          <w:szCs w:val="22"/>
        </w:rPr>
        <w:t>This is a narrative review based on a comprehensive search of academic databases and relevant sources.</w:t>
      </w:r>
    </w:p>
    <w:p w14:paraId="24ACD004" w14:textId="77777777" w:rsidR="00A03B6B" w:rsidRPr="00B51AE2" w:rsidRDefault="00BE7FFC" w:rsidP="00B51AE2">
      <w:pPr>
        <w:spacing w:after="0" w:line="480" w:lineRule="auto"/>
        <w:jc w:val="left"/>
        <w:rPr>
          <w:rStyle w:val="apple-converted-space"/>
          <w:rFonts w:cs="Arial"/>
          <w:color w:val="0070C0"/>
          <w:sz w:val="22"/>
          <w:szCs w:val="22"/>
        </w:rPr>
      </w:pPr>
      <w:r w:rsidRPr="00B51AE2">
        <w:rPr>
          <w:rStyle w:val="apple-converted-space"/>
          <w:rFonts w:cs="Arial" w:hint="eastAsia"/>
          <w:color w:val="0070C0"/>
          <w:sz w:val="22"/>
          <w:szCs w:val="22"/>
        </w:rPr>
        <w:t>Information</w:t>
      </w:r>
      <w:r w:rsidRPr="00B51AE2">
        <w:rPr>
          <w:rStyle w:val="apple-converted-space"/>
          <w:rFonts w:cs="Arial"/>
          <w:color w:val="0070C0"/>
          <w:sz w:val="22"/>
          <w:szCs w:val="22"/>
        </w:rPr>
        <w:t xml:space="preserve"> </w:t>
      </w:r>
      <w:r w:rsidRPr="00B51AE2">
        <w:rPr>
          <w:rStyle w:val="apple-converted-space"/>
          <w:rFonts w:cs="Arial" w:hint="eastAsia"/>
          <w:color w:val="0070C0"/>
          <w:sz w:val="22"/>
          <w:szCs w:val="22"/>
        </w:rPr>
        <w:t>sources</w:t>
      </w:r>
      <w:r w:rsidRPr="00B51AE2">
        <w:rPr>
          <w:rStyle w:val="apple-converted-space"/>
          <w:rFonts w:cs="Arial"/>
          <w:color w:val="0070C0"/>
          <w:sz w:val="22"/>
          <w:szCs w:val="22"/>
        </w:rPr>
        <w:t xml:space="preserve"> </w:t>
      </w:r>
      <w:r w:rsidRPr="00B51AE2">
        <w:rPr>
          <w:rStyle w:val="apple-converted-space"/>
          <w:rFonts w:cs="Arial" w:hint="eastAsia"/>
          <w:color w:val="0070C0"/>
          <w:sz w:val="22"/>
          <w:szCs w:val="22"/>
        </w:rPr>
        <w:t>and</w:t>
      </w:r>
      <w:r w:rsidRPr="00B51AE2">
        <w:rPr>
          <w:rStyle w:val="apple-converted-space"/>
          <w:rFonts w:cs="Arial"/>
          <w:color w:val="0070C0"/>
          <w:sz w:val="22"/>
          <w:szCs w:val="22"/>
        </w:rPr>
        <w:t xml:space="preserve"> </w:t>
      </w:r>
      <w:r w:rsidRPr="00B51AE2">
        <w:rPr>
          <w:rStyle w:val="apple-converted-space"/>
          <w:rFonts w:cs="Arial" w:hint="eastAsia"/>
          <w:color w:val="0070C0"/>
          <w:sz w:val="22"/>
          <w:szCs w:val="22"/>
        </w:rPr>
        <w:t>search</w:t>
      </w:r>
      <w:r w:rsidRPr="00B51AE2">
        <w:rPr>
          <w:rStyle w:val="apple-converted-space"/>
          <w:rFonts w:cs="Arial"/>
          <w:color w:val="0070C0"/>
          <w:sz w:val="22"/>
          <w:szCs w:val="22"/>
        </w:rPr>
        <w:t xml:space="preserve"> </w:t>
      </w:r>
      <w:r w:rsidRPr="00B51AE2">
        <w:rPr>
          <w:rStyle w:val="apple-converted-space"/>
          <w:rFonts w:cs="Arial" w:hint="eastAsia"/>
          <w:color w:val="0070C0"/>
          <w:sz w:val="22"/>
          <w:szCs w:val="22"/>
        </w:rPr>
        <w:t>strategy</w:t>
      </w:r>
    </w:p>
    <w:p w14:paraId="0711471B" w14:textId="152417AC" w:rsidR="00BE7FFC" w:rsidRPr="00B51AE2" w:rsidRDefault="00831F8D" w:rsidP="00B51AE2">
      <w:pPr>
        <w:spacing w:after="0" w:line="480" w:lineRule="auto"/>
        <w:jc w:val="left"/>
        <w:rPr>
          <w:rStyle w:val="apple-converted-space"/>
          <w:rFonts w:cs="Arial"/>
          <w:color w:val="0070C0"/>
          <w:sz w:val="22"/>
          <w:szCs w:val="22"/>
        </w:rPr>
      </w:pPr>
      <w:r w:rsidRPr="00B51AE2">
        <w:rPr>
          <w:rFonts w:cs="Arial"/>
          <w:sz w:val="22"/>
          <w:szCs w:val="22"/>
        </w:rPr>
        <w:t>Specify all databases, registers, websites, organizations, reference lists, and other sources searched or consulted to identify relevant literature. If applicable, present the full search strategy, including keywords, Boolean operators, filters, and date of the last search. If no systematic search strategy was used, describe the method of literature selection.</w:t>
      </w:r>
    </w:p>
    <w:p w14:paraId="0F659F55" w14:textId="77777777" w:rsidR="00A03B6B" w:rsidRPr="00B51AE2" w:rsidRDefault="00BE7FFC" w:rsidP="00B51AE2">
      <w:pPr>
        <w:spacing w:after="0" w:line="480" w:lineRule="auto"/>
        <w:jc w:val="left"/>
        <w:rPr>
          <w:rStyle w:val="apple-converted-space"/>
          <w:rFonts w:cs="Arial"/>
          <w:color w:val="000000"/>
          <w:sz w:val="22"/>
          <w:szCs w:val="22"/>
        </w:rPr>
      </w:pPr>
      <w:r w:rsidRPr="00B51AE2">
        <w:rPr>
          <w:rStyle w:val="apple-converted-space"/>
          <w:rFonts w:cs="Arial"/>
          <w:color w:val="0070C0"/>
          <w:sz w:val="22"/>
          <w:szCs w:val="22"/>
        </w:rPr>
        <w:t>Selection process</w:t>
      </w:r>
    </w:p>
    <w:p w14:paraId="6E85D656" w14:textId="4902E706" w:rsidR="00BE7FFC" w:rsidRPr="00B51AE2" w:rsidRDefault="00BE7FFC" w:rsidP="00B51AE2">
      <w:pPr>
        <w:spacing w:after="0" w:line="480" w:lineRule="auto"/>
        <w:jc w:val="left"/>
        <w:rPr>
          <w:rStyle w:val="apple-converted-space"/>
          <w:rFonts w:cs="Arial"/>
          <w:sz w:val="22"/>
          <w:szCs w:val="22"/>
        </w:rPr>
      </w:pPr>
      <w:r w:rsidRPr="00B51AE2">
        <w:rPr>
          <w:rStyle w:val="apple-converted-space"/>
          <w:rFonts w:cs="Arial"/>
          <w:sz w:val="22"/>
          <w:szCs w:val="22"/>
        </w:rPr>
        <w:t>Specify the methods used to decide whether a study met the inclusion criteria of the review</w:t>
      </w:r>
      <w:r w:rsidRPr="00B51AE2">
        <w:rPr>
          <w:rStyle w:val="apple-converted-space"/>
          <w:rFonts w:cs="Arial" w:hint="eastAsia"/>
          <w:sz w:val="22"/>
          <w:szCs w:val="22"/>
        </w:rPr>
        <w:t>.</w:t>
      </w:r>
    </w:p>
    <w:p w14:paraId="01C8072B" w14:textId="54E17180" w:rsidR="00BE7FFC" w:rsidRPr="00B51AE2" w:rsidRDefault="00BE7FFC" w:rsidP="00B51AE2">
      <w:pPr>
        <w:spacing w:after="0" w:line="480" w:lineRule="auto"/>
        <w:jc w:val="left"/>
        <w:rPr>
          <w:rStyle w:val="apple-converted-space"/>
          <w:rFonts w:cs="Arial"/>
          <w:sz w:val="22"/>
          <w:szCs w:val="22"/>
        </w:rPr>
      </w:pPr>
    </w:p>
    <w:p w14:paraId="0636E0F8" w14:textId="3776F289" w:rsidR="0012237D" w:rsidRPr="00B51AE2" w:rsidRDefault="00BE7FFC" w:rsidP="00B51AE2">
      <w:pPr>
        <w:pStyle w:val="ad"/>
        <w:spacing w:after="0" w:line="480" w:lineRule="auto"/>
        <w:rPr>
          <w:rStyle w:val="apple-converted-space"/>
          <w:rFonts w:cs="Arial"/>
          <w:b/>
          <w:bCs/>
          <w:color w:val="0070C0"/>
          <w:sz w:val="22"/>
          <w:szCs w:val="22"/>
        </w:rPr>
      </w:pPr>
      <w:r w:rsidRPr="00B51AE2">
        <w:rPr>
          <w:rStyle w:val="apple-converted-space"/>
          <w:rFonts w:cs="Arial" w:hint="eastAsia"/>
          <w:b/>
          <w:bCs/>
          <w:color w:val="0070C0"/>
          <w:sz w:val="22"/>
          <w:szCs w:val="22"/>
        </w:rPr>
        <w:t xml:space="preserve">Results </w:t>
      </w:r>
    </w:p>
    <w:p w14:paraId="1F3F6E01" w14:textId="5EA8935E" w:rsidR="0071132A" w:rsidRPr="00B51AE2" w:rsidRDefault="00831F8D" w:rsidP="00B51AE2">
      <w:pPr>
        <w:spacing w:after="0" w:line="480" w:lineRule="auto"/>
        <w:jc w:val="left"/>
        <w:rPr>
          <w:rFonts w:cs="Arial"/>
          <w:sz w:val="22"/>
          <w:szCs w:val="22"/>
        </w:rPr>
      </w:pPr>
      <w:r w:rsidRPr="00B51AE2">
        <w:rPr>
          <w:rFonts w:cs="Arial"/>
          <w:sz w:val="22"/>
          <w:szCs w:val="22"/>
        </w:rPr>
        <w:t>If the word count of the main text exceeds 5,000 words, additional materials should be provided as supplementary files.</w:t>
      </w:r>
    </w:p>
    <w:p w14:paraId="7ABCFDDA" w14:textId="77777777" w:rsidR="00A03B6B" w:rsidRPr="00B51AE2" w:rsidRDefault="00A03B6B" w:rsidP="00B51AE2">
      <w:pPr>
        <w:spacing w:after="0" w:line="480" w:lineRule="auto"/>
        <w:jc w:val="left"/>
        <w:rPr>
          <w:rStyle w:val="apple-converted-space"/>
          <w:rFonts w:cs="Arial"/>
          <w:color w:val="000000"/>
          <w:sz w:val="22"/>
          <w:szCs w:val="22"/>
        </w:rPr>
      </w:pPr>
    </w:p>
    <w:p w14:paraId="74809F4C" w14:textId="77A5F649" w:rsidR="00BE7FFC" w:rsidRPr="00B51AE2" w:rsidRDefault="00BE7FFC" w:rsidP="00B51AE2">
      <w:pPr>
        <w:spacing w:after="0" w:line="480" w:lineRule="auto"/>
        <w:jc w:val="left"/>
        <w:rPr>
          <w:rStyle w:val="apple-converted-space"/>
          <w:rFonts w:cs="Arial"/>
          <w:b/>
          <w:color w:val="0070C0"/>
          <w:sz w:val="22"/>
          <w:szCs w:val="22"/>
        </w:rPr>
      </w:pPr>
      <w:proofErr w:type="spellStart"/>
      <w:r w:rsidRPr="00B51AE2">
        <w:rPr>
          <w:rStyle w:val="apple-converted-space"/>
          <w:rFonts w:cs="Arial" w:hint="eastAsia"/>
          <w:b/>
          <w:color w:val="0070C0"/>
          <w:sz w:val="22"/>
          <w:szCs w:val="22"/>
        </w:rPr>
        <w:lastRenderedPageBreak/>
        <w:t>Dicussion</w:t>
      </w:r>
      <w:proofErr w:type="spellEnd"/>
    </w:p>
    <w:p w14:paraId="1CA8B3CA" w14:textId="77777777" w:rsidR="00A03B6B" w:rsidRPr="00B51AE2" w:rsidRDefault="00BE7FFC" w:rsidP="00B51AE2">
      <w:pPr>
        <w:spacing w:after="0" w:line="480" w:lineRule="auto"/>
        <w:jc w:val="left"/>
        <w:rPr>
          <w:rStyle w:val="apple-converted-space"/>
          <w:rFonts w:cs="Arial"/>
          <w:color w:val="0070C0"/>
          <w:sz w:val="22"/>
          <w:szCs w:val="22"/>
        </w:rPr>
      </w:pPr>
      <w:r w:rsidRPr="00B51AE2">
        <w:rPr>
          <w:rStyle w:val="apple-converted-space"/>
          <w:rFonts w:cs="Arial"/>
          <w:color w:val="0070C0"/>
          <w:sz w:val="22"/>
          <w:szCs w:val="22"/>
        </w:rPr>
        <w:t>Interpretation</w:t>
      </w:r>
    </w:p>
    <w:p w14:paraId="0E324971" w14:textId="77777777" w:rsidR="007B73E8" w:rsidRPr="00B51AE2" w:rsidRDefault="007B73E8" w:rsidP="00B51AE2">
      <w:pPr>
        <w:spacing w:after="0" w:line="480" w:lineRule="auto"/>
        <w:jc w:val="left"/>
        <w:rPr>
          <w:rFonts w:cs="Arial"/>
          <w:sz w:val="22"/>
          <w:szCs w:val="22"/>
        </w:rPr>
      </w:pPr>
      <w:r w:rsidRPr="00B51AE2">
        <w:rPr>
          <w:rFonts w:cs="Arial"/>
          <w:sz w:val="22"/>
          <w:szCs w:val="22"/>
        </w:rPr>
        <w:t>Interpret the findings of the review, emphasizing their significance. Discuss their contribution to theoretical frameworks and the broader knowledge base, highlighting any new insights.</w:t>
      </w:r>
    </w:p>
    <w:p w14:paraId="769BA0AA" w14:textId="721AEE3B" w:rsidR="00A03B6B" w:rsidRPr="00B51AE2" w:rsidRDefault="00BE7FFC" w:rsidP="00B51AE2">
      <w:pPr>
        <w:spacing w:after="0" w:line="480" w:lineRule="auto"/>
        <w:jc w:val="left"/>
        <w:rPr>
          <w:rStyle w:val="apple-converted-space"/>
          <w:rFonts w:cs="Arial"/>
          <w:color w:val="000000"/>
          <w:sz w:val="22"/>
          <w:szCs w:val="22"/>
        </w:rPr>
      </w:pPr>
      <w:r w:rsidRPr="00B51AE2">
        <w:rPr>
          <w:rStyle w:val="apple-converted-space"/>
          <w:rFonts w:cs="Arial"/>
          <w:color w:val="0070C0"/>
          <w:sz w:val="22"/>
          <w:szCs w:val="22"/>
        </w:rPr>
        <w:t>Comparison with previous studies</w:t>
      </w:r>
    </w:p>
    <w:p w14:paraId="28953C0A" w14:textId="77777777" w:rsidR="007B73E8" w:rsidRPr="00B51AE2" w:rsidRDefault="007B73E8" w:rsidP="00B51AE2">
      <w:pPr>
        <w:spacing w:after="0" w:line="480" w:lineRule="auto"/>
        <w:jc w:val="left"/>
        <w:rPr>
          <w:rStyle w:val="apple-converted-space"/>
          <w:rFonts w:cs="Arial"/>
          <w:sz w:val="22"/>
          <w:szCs w:val="22"/>
        </w:rPr>
      </w:pPr>
      <w:r w:rsidRPr="00B51AE2">
        <w:rPr>
          <w:rStyle w:val="apple-converted-space"/>
          <w:rFonts w:cs="Arial"/>
          <w:sz w:val="22"/>
          <w:szCs w:val="22"/>
        </w:rPr>
        <w:t>Compare the findings of this study with those of previous research.</w:t>
      </w:r>
    </w:p>
    <w:p w14:paraId="11DC8306" w14:textId="7BBD4F39" w:rsidR="00A03B6B" w:rsidRPr="00B51AE2" w:rsidRDefault="00BE7FFC" w:rsidP="00B51AE2">
      <w:pPr>
        <w:spacing w:after="0" w:line="480" w:lineRule="auto"/>
        <w:jc w:val="left"/>
        <w:rPr>
          <w:rStyle w:val="apple-converted-space"/>
          <w:rFonts w:cs="Arial"/>
          <w:color w:val="000000"/>
          <w:sz w:val="22"/>
          <w:szCs w:val="22"/>
        </w:rPr>
      </w:pPr>
      <w:r w:rsidRPr="00B51AE2">
        <w:rPr>
          <w:rStyle w:val="apple-converted-space"/>
          <w:rFonts w:cs="Arial"/>
          <w:color w:val="0070C0"/>
          <w:sz w:val="22"/>
          <w:szCs w:val="22"/>
        </w:rPr>
        <w:t>Limitation</w:t>
      </w:r>
    </w:p>
    <w:p w14:paraId="3ECC3FB0" w14:textId="77777777" w:rsidR="007B73E8" w:rsidRPr="00B51AE2" w:rsidRDefault="007B73E8" w:rsidP="00B51AE2">
      <w:pPr>
        <w:spacing w:after="0" w:line="480" w:lineRule="auto"/>
        <w:jc w:val="left"/>
        <w:rPr>
          <w:rStyle w:val="apple-converted-space"/>
          <w:rFonts w:cs="Arial"/>
          <w:sz w:val="22"/>
          <w:szCs w:val="22"/>
        </w:rPr>
      </w:pPr>
      <w:r w:rsidRPr="00B51AE2">
        <w:rPr>
          <w:rStyle w:val="apple-converted-space"/>
          <w:rFonts w:cs="Arial"/>
          <w:sz w:val="22"/>
          <w:szCs w:val="22"/>
        </w:rPr>
        <w:t>Discuss any limitations of the evidence included in the review and the review process.</w:t>
      </w:r>
    </w:p>
    <w:p w14:paraId="048FEC70" w14:textId="241117D6" w:rsidR="00A03B6B" w:rsidRPr="00B51AE2" w:rsidRDefault="00BE7FFC" w:rsidP="00B51AE2">
      <w:pPr>
        <w:spacing w:after="0" w:line="480" w:lineRule="auto"/>
        <w:jc w:val="left"/>
        <w:rPr>
          <w:rStyle w:val="apple-converted-space"/>
          <w:rFonts w:cs="Arial"/>
          <w:color w:val="000000"/>
          <w:sz w:val="22"/>
          <w:szCs w:val="22"/>
        </w:rPr>
      </w:pPr>
      <w:r w:rsidRPr="00B51AE2">
        <w:rPr>
          <w:rStyle w:val="apple-converted-space"/>
          <w:rFonts w:cs="Arial"/>
          <w:color w:val="0070C0"/>
          <w:sz w:val="22"/>
          <w:szCs w:val="22"/>
        </w:rPr>
        <w:t>Implications</w:t>
      </w:r>
    </w:p>
    <w:p w14:paraId="34E87C6C" w14:textId="23C0E1EB" w:rsidR="007B73E8" w:rsidRPr="00B51AE2" w:rsidRDefault="007B73E8" w:rsidP="00B51AE2">
      <w:pPr>
        <w:widowControl/>
        <w:wordWrap/>
        <w:autoSpaceDE/>
        <w:autoSpaceDN/>
        <w:spacing w:after="0" w:line="480" w:lineRule="auto"/>
        <w:jc w:val="left"/>
        <w:rPr>
          <w:rStyle w:val="apple-converted-space"/>
          <w:rFonts w:cs="Arial"/>
          <w:sz w:val="22"/>
          <w:szCs w:val="22"/>
        </w:rPr>
      </w:pPr>
      <w:r w:rsidRPr="00B51AE2">
        <w:rPr>
          <w:rStyle w:val="apple-converted-space"/>
          <w:rFonts w:cs="Arial"/>
          <w:sz w:val="22"/>
          <w:szCs w:val="22"/>
        </w:rPr>
        <w:t>Examine how the findings can be applied in practice, influence policy-making, and guide future research. Discuss their potential impact on improving medical and health education.</w:t>
      </w:r>
    </w:p>
    <w:p w14:paraId="39A7CA3D" w14:textId="77777777" w:rsidR="00B51AE2" w:rsidRPr="00B51AE2" w:rsidRDefault="00B51AE2" w:rsidP="00B51AE2">
      <w:pPr>
        <w:widowControl/>
        <w:wordWrap/>
        <w:autoSpaceDE/>
        <w:autoSpaceDN/>
        <w:spacing w:after="0" w:line="480" w:lineRule="auto"/>
        <w:jc w:val="left"/>
        <w:rPr>
          <w:rStyle w:val="apple-converted-space"/>
          <w:rFonts w:cs="Arial"/>
          <w:sz w:val="22"/>
          <w:szCs w:val="22"/>
        </w:rPr>
      </w:pPr>
    </w:p>
    <w:p w14:paraId="1BA0B970" w14:textId="0605B36C" w:rsidR="00A03B6B" w:rsidRPr="00B51AE2" w:rsidRDefault="00A03B6B" w:rsidP="00B51AE2">
      <w:pPr>
        <w:widowControl/>
        <w:wordWrap/>
        <w:autoSpaceDE/>
        <w:autoSpaceDN/>
        <w:spacing w:after="0" w:line="480" w:lineRule="auto"/>
        <w:jc w:val="left"/>
        <w:rPr>
          <w:rFonts w:asciiTheme="minorEastAsia" w:hAnsiTheme="minorEastAsia" w:cs="Arial"/>
          <w:b/>
          <w:bCs/>
          <w:iCs/>
          <w:color w:val="0070C0"/>
          <w:kern w:val="0"/>
          <w:sz w:val="22"/>
          <w:szCs w:val="22"/>
        </w:rPr>
      </w:pPr>
      <w:r w:rsidRPr="00B51AE2">
        <w:rPr>
          <w:rFonts w:eastAsia="Times New Roman" w:cs="Arial"/>
          <w:b/>
          <w:bCs/>
          <w:iCs/>
          <w:color w:val="0070C0"/>
          <w:kern w:val="0"/>
          <w:sz w:val="22"/>
          <w:szCs w:val="22"/>
        </w:rPr>
        <w:t>Conclusion</w:t>
      </w:r>
      <w:r w:rsidR="00B51AE2" w:rsidRPr="00B51AE2">
        <w:rPr>
          <w:rFonts w:eastAsia="Times New Roman" w:cs="Arial"/>
          <w:b/>
          <w:bCs/>
          <w:iCs/>
          <w:color w:val="0070C0"/>
          <w:kern w:val="0"/>
          <w:sz w:val="22"/>
          <w:szCs w:val="22"/>
        </w:rPr>
        <w:t>s</w:t>
      </w:r>
    </w:p>
    <w:p w14:paraId="6928B55A" w14:textId="01CE84EB" w:rsidR="0071132A" w:rsidRDefault="002A2752" w:rsidP="00B51AE2">
      <w:pPr>
        <w:widowControl/>
        <w:wordWrap/>
        <w:autoSpaceDE/>
        <w:autoSpaceDN/>
        <w:spacing w:after="0" w:line="480" w:lineRule="auto"/>
        <w:jc w:val="left"/>
        <w:rPr>
          <w:rFonts w:cs="Courier New"/>
          <w:sz w:val="22"/>
          <w:szCs w:val="22"/>
        </w:rPr>
      </w:pPr>
      <w:r w:rsidRPr="00B51AE2">
        <w:rPr>
          <w:rFonts w:cs="Courier New"/>
          <w:sz w:val="22"/>
          <w:szCs w:val="22"/>
        </w:rPr>
        <w:t>Deduce the conclusion from the main text. If there were research hypotheses or questions in the introduction section, they should be answered.</w:t>
      </w:r>
      <w:bookmarkStart w:id="0" w:name="_GoBack"/>
      <w:bookmarkEnd w:id="0"/>
      <w:r w:rsidRPr="00B51AE2">
        <w:rPr>
          <w:rFonts w:cs="Courier New"/>
          <w:sz w:val="22"/>
          <w:szCs w:val="22"/>
        </w:rPr>
        <w:t xml:space="preserve"> </w:t>
      </w:r>
    </w:p>
    <w:p w14:paraId="470A54CB" w14:textId="7263CE4E" w:rsidR="00B51AE2" w:rsidRDefault="00B51AE2" w:rsidP="00B51AE2">
      <w:pPr>
        <w:widowControl/>
        <w:wordWrap/>
        <w:autoSpaceDE/>
        <w:autoSpaceDN/>
        <w:spacing w:after="0" w:line="480" w:lineRule="auto"/>
        <w:jc w:val="left"/>
        <w:rPr>
          <w:rFonts w:cs="Courier New"/>
          <w:sz w:val="22"/>
          <w:szCs w:val="22"/>
        </w:rPr>
      </w:pPr>
    </w:p>
    <w:p w14:paraId="4A3FA0D5" w14:textId="77777777" w:rsidR="00B51AE2" w:rsidRPr="00970B41" w:rsidRDefault="00B51AE2" w:rsidP="00B51AE2">
      <w:pPr>
        <w:spacing w:after="0" w:line="480" w:lineRule="auto"/>
        <w:jc w:val="left"/>
        <w:rPr>
          <w:rFonts w:cs="Arial"/>
          <w:b/>
          <w:iCs/>
          <w:color w:val="0070C0"/>
          <w:sz w:val="22"/>
          <w:szCs w:val="22"/>
        </w:rPr>
      </w:pPr>
      <w:bookmarkStart w:id="1" w:name="_Hlk195736269"/>
      <w:r w:rsidRPr="00970B41">
        <w:rPr>
          <w:rFonts w:cs="Arial"/>
          <w:b/>
          <w:iCs/>
          <w:color w:val="0070C0"/>
          <w:sz w:val="22"/>
          <w:szCs w:val="22"/>
        </w:rPr>
        <w:t>References</w:t>
      </w:r>
    </w:p>
    <w:p w14:paraId="0609F841"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4785862B"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6878EE12"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02520933"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2037A925"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1260AC17"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21B6A8F4" w14:textId="77777777" w:rsidR="00B51AE2" w:rsidRPr="00970B41" w:rsidRDefault="00B51AE2" w:rsidP="00B51AE2">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777C4DC3" w14:textId="77777777" w:rsidR="00B51AE2" w:rsidRDefault="00B51AE2" w:rsidP="00B51AE2">
      <w:pPr>
        <w:wordWrap/>
        <w:adjustRightInd w:val="0"/>
        <w:spacing w:line="480" w:lineRule="auto"/>
        <w:jc w:val="left"/>
        <w:rPr>
          <w:rFonts w:ascii="Times New Roman" w:eastAsiaTheme="minorHAnsi" w:hAnsi="Times New Roman" w:cs="Times New Roman"/>
          <w:kern w:val="0"/>
          <w:sz w:val="22"/>
        </w:rPr>
      </w:pPr>
    </w:p>
    <w:p w14:paraId="76C029B9" w14:textId="77777777" w:rsidR="00B51AE2" w:rsidRPr="00385A67" w:rsidRDefault="00B51AE2" w:rsidP="00B51AE2">
      <w:pPr>
        <w:pStyle w:val="a6"/>
        <w:numPr>
          <w:ilvl w:val="0"/>
          <w:numId w:val="1"/>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lastRenderedPageBreak/>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450D9006" w14:textId="77777777" w:rsidR="00B51AE2" w:rsidRPr="00385A67" w:rsidRDefault="00B51AE2" w:rsidP="00B51AE2">
      <w:pPr>
        <w:pStyle w:val="a6"/>
        <w:numPr>
          <w:ilvl w:val="0"/>
          <w:numId w:val="1"/>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8"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9"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0"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345B0CB9" w14:textId="77777777" w:rsidR="00B51AE2" w:rsidRPr="00385A67" w:rsidRDefault="00B51AE2" w:rsidP="00B51AE2">
      <w:pPr>
        <w:pStyle w:val="a6"/>
        <w:numPr>
          <w:ilvl w:val="0"/>
          <w:numId w:val="1"/>
        </w:numPr>
        <w:wordWrap/>
        <w:spacing w:after="0" w:line="480" w:lineRule="auto"/>
        <w:ind w:left="284" w:hanging="218"/>
        <w:contextualSpacing w:val="0"/>
        <w:rPr>
          <w:rFonts w:ascii="Times New Roman" w:hAnsi="Times New Roman" w:cs="Times New Roman"/>
          <w:color w:val="auto"/>
          <w:sz w:val="22"/>
        </w:rPr>
      </w:pPr>
      <w:bookmarkStart w:id="2"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2403E72E" w14:textId="77777777" w:rsidR="00B51AE2" w:rsidRPr="00385A67" w:rsidRDefault="00B51AE2" w:rsidP="00B51AE2">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44C89E9C" w14:textId="77777777" w:rsidR="00B51AE2" w:rsidRPr="00385A67" w:rsidRDefault="00B51AE2" w:rsidP="00B51AE2">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2"/>
      <w:r w:rsidRPr="00385A67">
        <w:rPr>
          <w:rFonts w:ascii="Times New Roman" w:hAnsi="Times New Roman" w:cs="Times New Roman"/>
          <w:color w:val="auto"/>
          <w:sz w:val="22"/>
        </w:rPr>
        <w:t xml:space="preserve">WHO statistical information system. </w:t>
      </w:r>
      <w:hyperlink r:id="rId11"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5F79AAC6" w14:textId="77777777" w:rsidR="00B51AE2" w:rsidRPr="0081594B" w:rsidRDefault="00B51AE2" w:rsidP="00B51AE2">
      <w:pPr>
        <w:widowControl/>
        <w:wordWrap/>
        <w:autoSpaceDE/>
        <w:autoSpaceDN/>
        <w:spacing w:after="0" w:line="480" w:lineRule="auto"/>
        <w:jc w:val="left"/>
        <w:rPr>
          <w:rFonts w:cs="Arial"/>
          <w:iCs/>
          <w:color w:val="000000" w:themeColor="text1"/>
          <w:sz w:val="22"/>
          <w:szCs w:val="22"/>
        </w:rPr>
      </w:pPr>
    </w:p>
    <w:p w14:paraId="5999618B" w14:textId="77777777" w:rsidR="00B51AE2" w:rsidRPr="00DE4FB6" w:rsidRDefault="00B51AE2" w:rsidP="00B51AE2">
      <w:pPr>
        <w:spacing w:after="0" w:line="480" w:lineRule="auto"/>
        <w:jc w:val="left"/>
        <w:rPr>
          <w:rFonts w:cs="Arial"/>
          <w:b/>
          <w:iCs/>
          <w:color w:val="0070C0"/>
          <w:sz w:val="22"/>
          <w:szCs w:val="22"/>
        </w:rPr>
      </w:pPr>
    </w:p>
    <w:p w14:paraId="6C3FF5BF" w14:textId="77777777" w:rsidR="00B51AE2" w:rsidRDefault="00B51AE2" w:rsidP="00B51AE2">
      <w:pPr>
        <w:widowControl/>
        <w:wordWrap/>
        <w:autoSpaceDE/>
        <w:autoSpaceDN/>
        <w:spacing w:after="0" w:line="480" w:lineRule="auto"/>
        <w:jc w:val="left"/>
        <w:rPr>
          <w:rFonts w:cs="Arial"/>
          <w:b/>
          <w:iCs/>
          <w:color w:val="0070C0"/>
          <w:sz w:val="22"/>
          <w:szCs w:val="22"/>
        </w:rPr>
      </w:pPr>
    </w:p>
    <w:p w14:paraId="6CC3A1EF" w14:textId="77777777" w:rsidR="00B51AE2" w:rsidRDefault="00B51AE2" w:rsidP="00B51AE2">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28285047" w14:textId="77777777" w:rsidR="00B51AE2" w:rsidRPr="00DE4FB6" w:rsidRDefault="00B51AE2" w:rsidP="00B51AE2">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2D9C7069" w14:textId="77777777" w:rsidR="00B51AE2" w:rsidRPr="00385A67" w:rsidRDefault="00B51AE2" w:rsidP="00B51AE2">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659143F5" w14:textId="77777777" w:rsidR="00B51AE2" w:rsidRDefault="00B51AE2" w:rsidP="00B51AE2">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10E909B7" w14:textId="77777777" w:rsidR="00B51AE2" w:rsidRDefault="00B51AE2" w:rsidP="00B51AE2">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572660AF" w14:textId="77777777" w:rsidR="00B51AE2" w:rsidRPr="00385A67" w:rsidRDefault="00B51AE2" w:rsidP="00B51AE2">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7658040B" w14:textId="77777777" w:rsidR="00B51AE2" w:rsidRPr="00385A67" w:rsidRDefault="00B51AE2" w:rsidP="00B51AE2">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29A01E79" w14:textId="77777777" w:rsidR="00B51AE2" w:rsidRPr="00385A67" w:rsidRDefault="00B51AE2" w:rsidP="00B51AE2">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7EBDC0D3" w14:textId="77777777" w:rsidR="00B51AE2" w:rsidRPr="00385A67" w:rsidRDefault="00B51AE2" w:rsidP="00B51AE2">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509B59AF" w14:textId="77777777" w:rsidR="00B51AE2" w:rsidRDefault="00B51AE2" w:rsidP="00B51AE2">
      <w:pPr>
        <w:widowControl/>
        <w:wordWrap/>
        <w:autoSpaceDE/>
        <w:autoSpaceDN/>
        <w:spacing w:after="0" w:line="480" w:lineRule="auto"/>
        <w:jc w:val="left"/>
        <w:rPr>
          <w:sz w:val="22"/>
          <w:szCs w:val="22"/>
        </w:rPr>
      </w:pPr>
    </w:p>
    <w:p w14:paraId="72CC724D" w14:textId="77777777" w:rsidR="00B51AE2" w:rsidRPr="00385A67" w:rsidRDefault="00B51AE2" w:rsidP="00B51AE2">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2849EB1C" w14:textId="77777777" w:rsidR="00B51AE2" w:rsidRDefault="00B51AE2" w:rsidP="00B51AE2">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36CD63D2" w14:textId="77777777" w:rsidR="00B51AE2" w:rsidRDefault="00B51AE2" w:rsidP="00B51AE2">
      <w:pPr>
        <w:widowControl/>
        <w:wordWrap/>
        <w:autoSpaceDE/>
        <w:autoSpaceDN/>
        <w:spacing w:after="0" w:line="480" w:lineRule="auto"/>
        <w:jc w:val="left"/>
        <w:rPr>
          <w:sz w:val="22"/>
          <w:szCs w:val="22"/>
        </w:rPr>
      </w:pPr>
      <w:r>
        <w:rPr>
          <w:sz w:val="22"/>
          <w:szCs w:val="22"/>
        </w:rPr>
        <w:br w:type="page"/>
      </w:r>
    </w:p>
    <w:p w14:paraId="007B302E" w14:textId="77777777" w:rsidR="00B51AE2" w:rsidRPr="00DE4FB6" w:rsidRDefault="00B51AE2" w:rsidP="00B51AE2">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10F413BB" w14:textId="77777777" w:rsidR="00B51AE2" w:rsidRPr="00BF4F50" w:rsidRDefault="00B51AE2" w:rsidP="00B51AE2">
      <w:pPr>
        <w:spacing w:after="0" w:line="480" w:lineRule="auto"/>
        <w:rPr>
          <w:rFonts w:cs="Arial"/>
          <w:sz w:val="22"/>
          <w:szCs w:val="22"/>
        </w:rPr>
      </w:pPr>
      <w:bookmarkStart w:id="3"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3"/>
    <w:p w14:paraId="7EA59731" w14:textId="77777777" w:rsidR="00B51AE2" w:rsidRDefault="00B51AE2" w:rsidP="00B51AE2">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31A6293A" w14:textId="77777777" w:rsidR="00B51AE2" w:rsidRPr="003B4BE9" w:rsidRDefault="00B51AE2" w:rsidP="00B51AE2">
      <w:pPr>
        <w:spacing w:after="0" w:line="480" w:lineRule="auto"/>
        <w:rPr>
          <w:rFonts w:cs="Arial"/>
          <w:iCs/>
          <w:color w:val="000000" w:themeColor="text1"/>
          <w:sz w:val="22"/>
          <w:szCs w:val="22"/>
        </w:rPr>
      </w:pPr>
      <w:bookmarkStart w:id="4" w:name="_Hlk189251619"/>
      <w:bookmarkStart w:id="5"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4"/>
    <w:p w14:paraId="4E886006" w14:textId="77777777" w:rsidR="00B51AE2" w:rsidRPr="00CB6ADC" w:rsidRDefault="00B51AE2" w:rsidP="00B51AE2">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5"/>
    <w:p w14:paraId="60D8AABB" w14:textId="77777777" w:rsidR="00B51AE2" w:rsidRPr="00970B41" w:rsidRDefault="00B51AE2" w:rsidP="00B51AE2">
      <w:pPr>
        <w:widowControl/>
        <w:wordWrap/>
        <w:autoSpaceDE/>
        <w:autoSpaceDN/>
        <w:spacing w:after="0" w:line="480" w:lineRule="auto"/>
        <w:jc w:val="left"/>
        <w:rPr>
          <w:sz w:val="22"/>
          <w:szCs w:val="22"/>
        </w:rPr>
      </w:pPr>
    </w:p>
    <w:p w14:paraId="731ABEFE" w14:textId="77777777" w:rsidR="00B51AE2" w:rsidRDefault="00B51AE2" w:rsidP="00B51AE2">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641E082A" w14:textId="77777777" w:rsidR="00B51AE2" w:rsidRPr="00505ED5" w:rsidRDefault="00B51AE2" w:rsidP="00B51AE2">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6F2C10B1" w14:textId="77777777" w:rsidR="00B51AE2" w:rsidRPr="00505ED5" w:rsidRDefault="00B51AE2" w:rsidP="00B51AE2">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0889438D" w14:textId="77777777" w:rsidR="00B51AE2" w:rsidRPr="00505ED5" w:rsidRDefault="00B51AE2" w:rsidP="00B51AE2">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14F12568" w14:textId="77777777" w:rsidR="00B51AE2" w:rsidRDefault="00B51AE2" w:rsidP="00B51AE2">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0234CE91" w14:textId="77777777" w:rsidR="00B51AE2" w:rsidRPr="00505ED5" w:rsidRDefault="00B51AE2" w:rsidP="00B51AE2">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3EE5449A" w14:textId="77777777" w:rsidR="00B51AE2" w:rsidRPr="00505ED5" w:rsidRDefault="00B51AE2" w:rsidP="00B51AE2">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7C859D10" w14:textId="77777777" w:rsidR="00B51AE2" w:rsidRPr="00505ED5" w:rsidRDefault="00B51AE2" w:rsidP="00B51AE2">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2CE76CD8" w14:textId="77777777" w:rsidR="00B51AE2" w:rsidRPr="00E71D52" w:rsidRDefault="00B51AE2" w:rsidP="00B51AE2">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45476206" w14:textId="77777777" w:rsidR="00B51AE2" w:rsidRDefault="00B51AE2" w:rsidP="00B51AE2">
      <w:pPr>
        <w:widowControl/>
        <w:wordWrap/>
        <w:autoSpaceDE/>
        <w:autoSpaceDN/>
        <w:spacing w:after="0" w:line="480" w:lineRule="auto"/>
        <w:jc w:val="left"/>
        <w:rPr>
          <w:rStyle w:val="apple-converted-space"/>
          <w:rFonts w:cs="Arial"/>
          <w:sz w:val="22"/>
          <w:szCs w:val="22"/>
        </w:rPr>
      </w:pPr>
    </w:p>
    <w:bookmarkEnd w:id="1"/>
    <w:p w14:paraId="5E886BED" w14:textId="77777777" w:rsidR="00B51AE2" w:rsidRPr="00385A67" w:rsidRDefault="00B51AE2" w:rsidP="00B51AE2">
      <w:pPr>
        <w:widowControl/>
        <w:wordWrap/>
        <w:autoSpaceDE/>
        <w:autoSpaceDN/>
        <w:spacing w:after="0" w:line="480" w:lineRule="auto"/>
        <w:jc w:val="left"/>
        <w:rPr>
          <w:rFonts w:cs="Arial"/>
          <w:iCs/>
          <w:sz w:val="22"/>
          <w:szCs w:val="22"/>
        </w:rPr>
      </w:pPr>
    </w:p>
    <w:p w14:paraId="79EE6903" w14:textId="77777777" w:rsidR="00B51AE2" w:rsidRPr="00B51AE2" w:rsidRDefault="00B51AE2" w:rsidP="00B51AE2">
      <w:pPr>
        <w:widowControl/>
        <w:wordWrap/>
        <w:autoSpaceDE/>
        <w:autoSpaceDN/>
        <w:spacing w:after="0" w:line="480" w:lineRule="auto"/>
        <w:jc w:val="left"/>
        <w:rPr>
          <w:rFonts w:cs="Courier New"/>
          <w:sz w:val="22"/>
          <w:szCs w:val="22"/>
        </w:rPr>
      </w:pPr>
    </w:p>
    <w:sectPr w:rsidR="00B51AE2" w:rsidRPr="00B51AE2">
      <w:footerReference w:type="default" r:id="rId12"/>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8808" w14:textId="77777777" w:rsidR="00DE1979" w:rsidRDefault="00DE1979">
      <w:pPr>
        <w:spacing w:after="0" w:line="240" w:lineRule="auto"/>
      </w:pPr>
      <w:r>
        <w:separator/>
      </w:r>
    </w:p>
  </w:endnote>
  <w:endnote w:type="continuationSeparator" w:id="0">
    <w:p w14:paraId="5CF33386" w14:textId="77777777" w:rsidR="00DE1979" w:rsidRDefault="00D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5F0212BD" w14:textId="75430335" w:rsidR="0071132A" w:rsidRDefault="002A2752">
        <w:pPr>
          <w:pStyle w:val="a5"/>
          <w:jc w:val="center"/>
        </w:pPr>
        <w:r>
          <w:fldChar w:fldCharType="begin"/>
        </w:r>
        <w:r>
          <w:instrText>PAGE   \* MERGEFORMAT</w:instrText>
        </w:r>
        <w:r>
          <w:fldChar w:fldCharType="separate"/>
        </w:r>
        <w:r w:rsidR="007B73E8" w:rsidRPr="007B73E8">
          <w:rPr>
            <w:noProof/>
            <w:lang w:val="ko-KR"/>
          </w:rPr>
          <w:t>8</w:t>
        </w:r>
        <w:r>
          <w:rPr>
            <w:noProof/>
            <w:lang w:val="ko-KR"/>
          </w:rPr>
          <w:fldChar w:fldCharType="end"/>
        </w:r>
      </w:p>
    </w:sdtContent>
  </w:sdt>
  <w:p w14:paraId="6D95BB11" w14:textId="77777777" w:rsidR="0071132A" w:rsidRDefault="0071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FF13" w14:textId="77777777" w:rsidR="00DE1979" w:rsidRDefault="00DE1979">
      <w:pPr>
        <w:spacing w:after="0" w:line="240" w:lineRule="auto"/>
      </w:pPr>
      <w:r>
        <w:separator/>
      </w:r>
    </w:p>
  </w:footnote>
  <w:footnote w:type="continuationSeparator" w:id="0">
    <w:p w14:paraId="3E86566A" w14:textId="77777777" w:rsidR="00DE1979" w:rsidRDefault="00DE1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MjQ1NjczNDc1t7RQ0lEKTi0uzszPAykwqgUAI5vKOywAAAA="/>
  </w:docVars>
  <w:rsids>
    <w:rsidRoot w:val="0071132A"/>
    <w:rsid w:val="0012237D"/>
    <w:rsid w:val="001347FC"/>
    <w:rsid w:val="002A2752"/>
    <w:rsid w:val="00301F5F"/>
    <w:rsid w:val="00351536"/>
    <w:rsid w:val="003A5026"/>
    <w:rsid w:val="00413977"/>
    <w:rsid w:val="004D14AC"/>
    <w:rsid w:val="004E2A34"/>
    <w:rsid w:val="004E2DC6"/>
    <w:rsid w:val="005557E1"/>
    <w:rsid w:val="0071132A"/>
    <w:rsid w:val="007509BE"/>
    <w:rsid w:val="00771630"/>
    <w:rsid w:val="007B73E8"/>
    <w:rsid w:val="00831F8D"/>
    <w:rsid w:val="008B0EB7"/>
    <w:rsid w:val="009509DC"/>
    <w:rsid w:val="00A03B6B"/>
    <w:rsid w:val="00A14C03"/>
    <w:rsid w:val="00AA6208"/>
    <w:rsid w:val="00B20D37"/>
    <w:rsid w:val="00B349BB"/>
    <w:rsid w:val="00B51AE2"/>
    <w:rsid w:val="00B8116E"/>
    <w:rsid w:val="00BE7FFC"/>
    <w:rsid w:val="00DE1979"/>
    <w:rsid w:val="00E558F7"/>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58898"/>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5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u%20M%5BAuthor%5D&amp;cauthor=true&amp;cauthor_uid=208273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lm.nih.gov/mesh/MeSHonDeman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whosis/en/menu.cfm" TargetMode="External"/><Relationship Id="rId5" Type="http://schemas.openxmlformats.org/officeDocument/2006/relationships/footnotes" Target="footnotes.xml"/><Relationship Id="rId10" Type="http://schemas.openxmlformats.org/officeDocument/2006/relationships/hyperlink" Target="http://www.ncbi.nlm.nih.gov/pubmed/?term=Poulos%20SP%5BAuthor%5D&amp;cauthor=true&amp;cauthor_uid=20827399" TargetMode="External"/><Relationship Id="rId4" Type="http://schemas.openxmlformats.org/officeDocument/2006/relationships/webSettings" Target="webSettings.xml"/><Relationship Id="rId9" Type="http://schemas.openxmlformats.org/officeDocument/2006/relationships/hyperlink" Target="http://www.ncbi.nlm.nih.gov/pubmed/?term=Rasmussen%20TP%5BAuthor%5D&amp;cauthor=true&amp;cauthor_uid=20827399"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983</Words>
  <Characters>5608</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최경희(의학과)</cp:lastModifiedBy>
  <cp:revision>10</cp:revision>
  <dcterms:created xsi:type="dcterms:W3CDTF">2025-04-16T14:10:00Z</dcterms:created>
  <dcterms:modified xsi:type="dcterms:W3CDTF">2025-04-24T04:20:00Z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b3fa4cce74c60be9af5365a9037a5d4aa022491c527da4098b89c28e61736d96</vt:lpwstr>
  </property>
</Properties>
</file>